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1055" w:type="dxa"/>
        <w:tblInd w:w="-3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shd w:val="clear" w:color="auto" w:fill="CCEC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55"/>
      </w:tblGrid>
      <w:tr w:rsidR="00EE0912" w14:paraId="40DC2CC4" w14:textId="77777777" w:rsidTr="001620FD">
        <w:trPr>
          <w:trHeight w:val="817"/>
        </w:trPr>
        <w:tc>
          <w:tcPr>
            <w:tcW w:w="1105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CECFF"/>
            <w:hideMark/>
          </w:tcPr>
          <w:p w14:paraId="5C6F098C" w14:textId="77777777" w:rsidR="00EE0912" w:rsidRDefault="00EE0912" w:rsidP="001620FD">
            <w:pPr>
              <w:pStyle w:val="Nadpis1"/>
              <w:spacing w:line="276" w:lineRule="auto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RÍMSKOKATOLÍCKA CIRKEV FARNOSŤ SV. MARTINA V.LEHOTA  </w:t>
            </w:r>
            <w:proofErr w:type="spellStart"/>
            <w:r>
              <w:rPr>
                <w:sz w:val="26"/>
                <w:szCs w:val="26"/>
              </w:rPr>
              <w:t>tel</w:t>
            </w:r>
            <w:proofErr w:type="spellEnd"/>
            <w:r>
              <w:rPr>
                <w:sz w:val="26"/>
                <w:szCs w:val="26"/>
              </w:rPr>
              <w:t>: 0901/721 030</w:t>
            </w:r>
          </w:p>
          <w:p w14:paraId="2ACE2131" w14:textId="77777777" w:rsidR="00EE0912" w:rsidRDefault="00EE0912" w:rsidP="001620FD">
            <w:pPr>
              <w:pStyle w:val="Normlny1"/>
              <w:shd w:val="pct10" w:color="auto" w:fill="auto"/>
              <w:spacing w:before="120" w:line="240" w:lineRule="atLeast"/>
              <w:ind w:right="-1"/>
              <w:jc w:val="center"/>
              <w:rPr>
                <w:rFonts w:ascii="Arial Narrow" w:hAnsi="Arial Narrow"/>
                <w:b/>
                <w:spacing w:val="76"/>
                <w:sz w:val="28"/>
                <w:szCs w:val="28"/>
                <w:vertAlign w:val="superscript"/>
              </w:rPr>
            </w:pPr>
            <w:r>
              <w:rPr>
                <w:color w:val="00B050"/>
              </w:rPr>
              <w:t xml:space="preserve"> </w:t>
            </w:r>
            <w:bookmarkStart w:id="0" w:name="_GoBack"/>
            <w:r>
              <w:rPr>
                <w:b/>
                <w:color w:val="00B050"/>
                <w:sz w:val="28"/>
                <w:szCs w:val="28"/>
              </w:rPr>
              <w:t>Oznamy na 2. adventnú nedeľu - A</w:t>
            </w:r>
            <w:bookmarkEnd w:id="0"/>
          </w:p>
        </w:tc>
      </w:tr>
    </w:tbl>
    <w:p w14:paraId="59AE3E7B" w14:textId="77777777" w:rsidR="00EE0912" w:rsidRDefault="00EE0912" w:rsidP="00EE0912">
      <w:pPr>
        <w:pStyle w:val="Nadpis1"/>
        <w:shd w:val="pct5" w:color="auto" w:fill="auto"/>
        <w:spacing w:before="0" w:after="0"/>
        <w:rPr>
          <w:rFonts w:ascii="Arial Narrow" w:hAnsi="Arial Narrow"/>
          <w:b w:val="0"/>
          <w:bCs/>
          <w:sz w:val="24"/>
          <w:szCs w:val="24"/>
        </w:rPr>
      </w:pPr>
      <w:r>
        <w:rPr>
          <w:rFonts w:ascii="Arial Narrow" w:hAnsi="Arial Narrow"/>
          <w:bCs/>
          <w:sz w:val="24"/>
          <w:szCs w:val="24"/>
        </w:rPr>
        <w:t xml:space="preserve">                                                                          Liturgický kalendár</w:t>
      </w:r>
      <w:r>
        <w:rPr>
          <w:rFonts w:ascii="Arial Narrow" w:hAnsi="Arial Narrow"/>
          <w:b w:val="0"/>
          <w:bCs/>
          <w:sz w:val="24"/>
          <w:szCs w:val="24"/>
        </w:rPr>
        <w:t>:</w:t>
      </w:r>
    </w:p>
    <w:p w14:paraId="0C9FE860" w14:textId="77777777" w:rsidR="00EE0912" w:rsidRDefault="00EE0912" w:rsidP="00EE0912">
      <w:pPr>
        <w:pStyle w:val="Normlny1"/>
        <w:rPr>
          <w:b/>
        </w:rPr>
      </w:pPr>
      <w:r>
        <w:rPr>
          <w:b/>
        </w:rPr>
        <w:t xml:space="preserve">Pondelok: </w:t>
      </w:r>
      <w:r w:rsidRPr="007D3D55">
        <w:rPr>
          <w:b/>
          <w:color w:val="FF0000"/>
        </w:rPr>
        <w:t xml:space="preserve">Nepoškvrnené </w:t>
      </w:r>
      <w:r>
        <w:rPr>
          <w:b/>
          <w:color w:val="FF0000"/>
        </w:rPr>
        <w:t>P</w:t>
      </w:r>
      <w:r w:rsidRPr="007D3D55">
        <w:rPr>
          <w:b/>
          <w:color w:val="FF0000"/>
        </w:rPr>
        <w:t>očatie Preblahoslavenej Panny Márie -</w:t>
      </w:r>
      <w:r w:rsidRPr="007D3D55">
        <w:rPr>
          <w:b/>
          <w:i/>
          <w:iCs/>
          <w:color w:val="FF0000"/>
        </w:rPr>
        <w:t xml:space="preserve"> slávnosť</w:t>
      </w:r>
    </w:p>
    <w:p w14:paraId="6DA26FBB" w14:textId="77777777" w:rsidR="00EE0912" w:rsidRDefault="00EE0912" w:rsidP="00EE0912">
      <w:pPr>
        <w:pStyle w:val="Normlny1"/>
        <w:rPr>
          <w:b/>
        </w:rPr>
      </w:pPr>
      <w:r>
        <w:rPr>
          <w:b/>
        </w:rPr>
        <w:t>Utorok:</w:t>
      </w:r>
      <w:r w:rsidRPr="007D3D55">
        <w:rPr>
          <w:b/>
          <w:color w:val="4472C4" w:themeColor="accent1"/>
        </w:rPr>
        <w:t xml:space="preserve"> </w:t>
      </w:r>
      <w:r>
        <w:rPr>
          <w:b/>
          <w:color w:val="4472C4" w:themeColor="accent1"/>
        </w:rPr>
        <w:t xml:space="preserve">Sv. Jána </w:t>
      </w:r>
      <w:proofErr w:type="spellStart"/>
      <w:r>
        <w:rPr>
          <w:b/>
          <w:color w:val="4472C4" w:themeColor="accent1"/>
        </w:rPr>
        <w:t>Diega</w:t>
      </w:r>
      <w:proofErr w:type="spellEnd"/>
      <w:r>
        <w:rPr>
          <w:b/>
          <w:color w:val="4472C4" w:themeColor="accent1"/>
        </w:rPr>
        <w:t xml:space="preserve"> </w:t>
      </w:r>
      <w:proofErr w:type="spellStart"/>
      <w:r>
        <w:rPr>
          <w:b/>
          <w:color w:val="4472C4" w:themeColor="accent1"/>
        </w:rPr>
        <w:t>Cuauhtlatoatzina</w:t>
      </w:r>
      <w:proofErr w:type="spellEnd"/>
      <w:r>
        <w:rPr>
          <w:b/>
          <w:color w:val="4472C4" w:themeColor="accent1"/>
        </w:rPr>
        <w:t xml:space="preserve"> – </w:t>
      </w:r>
      <w:proofErr w:type="spellStart"/>
      <w:r w:rsidRPr="007D3D55">
        <w:rPr>
          <w:b/>
          <w:i/>
          <w:iCs/>
          <w:color w:val="4472C4" w:themeColor="accent1"/>
        </w:rPr>
        <w:t>ľub</w:t>
      </w:r>
      <w:proofErr w:type="spellEnd"/>
      <w:r w:rsidRPr="007D3D55">
        <w:rPr>
          <w:b/>
          <w:i/>
          <w:iCs/>
          <w:color w:val="4472C4" w:themeColor="accent1"/>
        </w:rPr>
        <w:t>. spomienka</w:t>
      </w:r>
    </w:p>
    <w:p w14:paraId="0BA5565E" w14:textId="77777777" w:rsidR="00EE0912" w:rsidRDefault="00EE0912" w:rsidP="00EE0912">
      <w:pPr>
        <w:pStyle w:val="Normlny1"/>
        <w:rPr>
          <w:b/>
        </w:rPr>
      </w:pPr>
      <w:r>
        <w:rPr>
          <w:b/>
        </w:rPr>
        <w:t xml:space="preserve">Streda: </w:t>
      </w:r>
      <w:r w:rsidRPr="007D3D55">
        <w:rPr>
          <w:b/>
          <w:color w:val="4472C4" w:themeColor="accent1"/>
        </w:rPr>
        <w:t xml:space="preserve">Preblahoslavenej Panny Márie Loretánskej </w:t>
      </w:r>
      <w:r w:rsidRPr="007C44C3">
        <w:rPr>
          <w:b/>
          <w:color w:val="4472C4" w:themeColor="accent1"/>
        </w:rPr>
        <w:t>–</w:t>
      </w:r>
      <w:r w:rsidRPr="007C44C3">
        <w:rPr>
          <w:b/>
          <w:i/>
          <w:iCs/>
          <w:color w:val="4472C4" w:themeColor="accent1"/>
        </w:rPr>
        <w:t xml:space="preserve"> </w:t>
      </w:r>
      <w:proofErr w:type="spellStart"/>
      <w:r>
        <w:rPr>
          <w:b/>
          <w:i/>
          <w:iCs/>
          <w:color w:val="4472C4" w:themeColor="accent1"/>
        </w:rPr>
        <w:t>ľub</w:t>
      </w:r>
      <w:proofErr w:type="spellEnd"/>
      <w:r>
        <w:rPr>
          <w:b/>
          <w:i/>
          <w:iCs/>
          <w:color w:val="4472C4" w:themeColor="accent1"/>
        </w:rPr>
        <w:t xml:space="preserve">. </w:t>
      </w:r>
      <w:r w:rsidRPr="007C44C3">
        <w:rPr>
          <w:b/>
          <w:i/>
          <w:iCs/>
          <w:color w:val="4472C4" w:themeColor="accent1"/>
        </w:rPr>
        <w:t xml:space="preserve"> spomienka</w:t>
      </w:r>
    </w:p>
    <w:p w14:paraId="60EF0A52" w14:textId="77777777" w:rsidR="00EE0912" w:rsidRDefault="00EE0912" w:rsidP="00EE0912">
      <w:pPr>
        <w:pStyle w:val="Normlny1"/>
        <w:rPr>
          <w:b/>
        </w:rPr>
      </w:pPr>
      <w:r>
        <w:rPr>
          <w:b/>
        </w:rPr>
        <w:t>Štvrtok:</w:t>
      </w:r>
      <w:r w:rsidRPr="001E2C97">
        <w:rPr>
          <w:b/>
          <w:color w:val="4472C4" w:themeColor="accent1"/>
        </w:rPr>
        <w:t xml:space="preserve"> </w:t>
      </w:r>
      <w:r>
        <w:rPr>
          <w:b/>
          <w:color w:val="4472C4" w:themeColor="accent1"/>
        </w:rPr>
        <w:t xml:space="preserve">Sv. </w:t>
      </w:r>
      <w:proofErr w:type="spellStart"/>
      <w:r>
        <w:rPr>
          <w:b/>
          <w:color w:val="4472C4" w:themeColor="accent1"/>
        </w:rPr>
        <w:t>Damaza</w:t>
      </w:r>
      <w:proofErr w:type="spellEnd"/>
      <w:r>
        <w:rPr>
          <w:b/>
          <w:color w:val="4472C4" w:themeColor="accent1"/>
        </w:rPr>
        <w:t xml:space="preserve"> I., pápeža </w:t>
      </w:r>
      <w:r>
        <w:rPr>
          <w:b/>
          <w:color w:val="0070C0"/>
        </w:rPr>
        <w:t xml:space="preserve">– </w:t>
      </w:r>
      <w:proofErr w:type="spellStart"/>
      <w:r w:rsidRPr="001E2C97">
        <w:rPr>
          <w:b/>
          <w:i/>
          <w:iCs/>
          <w:color w:val="0070C0"/>
        </w:rPr>
        <w:t>ľub</w:t>
      </w:r>
      <w:proofErr w:type="spellEnd"/>
      <w:r w:rsidRPr="001E2C97">
        <w:rPr>
          <w:b/>
          <w:i/>
          <w:iCs/>
          <w:color w:val="0070C0"/>
        </w:rPr>
        <w:t>. spomienka</w:t>
      </w:r>
    </w:p>
    <w:p w14:paraId="4D6BD224" w14:textId="77777777" w:rsidR="00EE0912" w:rsidRDefault="00EE0912" w:rsidP="00EE0912">
      <w:pPr>
        <w:pStyle w:val="Normlny1"/>
        <w:rPr>
          <w:b/>
        </w:rPr>
      </w:pPr>
      <w:r>
        <w:rPr>
          <w:b/>
        </w:rPr>
        <w:t>Piatok:</w:t>
      </w:r>
      <w:r w:rsidRPr="007D3D55">
        <w:rPr>
          <w:b/>
          <w:color w:val="4472C4" w:themeColor="accent1"/>
        </w:rPr>
        <w:t xml:space="preserve"> Preblahoslavenej Panny Márie</w:t>
      </w:r>
      <w:r>
        <w:rPr>
          <w:b/>
          <w:color w:val="4472C4" w:themeColor="accent1"/>
        </w:rPr>
        <w:t xml:space="preserve"> </w:t>
      </w:r>
      <w:proofErr w:type="spellStart"/>
      <w:r>
        <w:rPr>
          <w:b/>
          <w:color w:val="4472C4" w:themeColor="accent1"/>
        </w:rPr>
        <w:t>Guadalupskej</w:t>
      </w:r>
      <w:proofErr w:type="spellEnd"/>
      <w:r w:rsidRPr="007C44C3">
        <w:rPr>
          <w:b/>
          <w:color w:val="4472C4" w:themeColor="accent1"/>
        </w:rPr>
        <w:t>–</w:t>
      </w:r>
      <w:r w:rsidRPr="007C44C3">
        <w:rPr>
          <w:b/>
          <w:i/>
          <w:iCs/>
          <w:color w:val="4472C4" w:themeColor="accent1"/>
        </w:rPr>
        <w:t xml:space="preserve"> </w:t>
      </w:r>
      <w:proofErr w:type="spellStart"/>
      <w:r>
        <w:rPr>
          <w:b/>
          <w:i/>
          <w:iCs/>
          <w:color w:val="4472C4" w:themeColor="accent1"/>
        </w:rPr>
        <w:t>ľub</w:t>
      </w:r>
      <w:proofErr w:type="spellEnd"/>
      <w:r>
        <w:rPr>
          <w:b/>
          <w:i/>
          <w:iCs/>
          <w:color w:val="4472C4" w:themeColor="accent1"/>
        </w:rPr>
        <w:t xml:space="preserve">. </w:t>
      </w:r>
      <w:r w:rsidRPr="007C44C3">
        <w:rPr>
          <w:b/>
          <w:i/>
          <w:iCs/>
          <w:color w:val="4472C4" w:themeColor="accent1"/>
        </w:rPr>
        <w:t xml:space="preserve"> spomienka</w:t>
      </w:r>
    </w:p>
    <w:p w14:paraId="3C698D90" w14:textId="77777777" w:rsidR="00EE0912" w:rsidRPr="00DC4AB3" w:rsidRDefault="00EE0912" w:rsidP="00EE0912">
      <w:pPr>
        <w:pStyle w:val="Normlny1"/>
        <w:rPr>
          <w:b/>
          <w:color w:val="4472C4" w:themeColor="accent1"/>
        </w:rPr>
      </w:pPr>
      <w:r>
        <w:rPr>
          <w:b/>
        </w:rPr>
        <w:t xml:space="preserve">Sobota: </w:t>
      </w:r>
      <w:r>
        <w:rPr>
          <w:b/>
          <w:color w:val="4472C4" w:themeColor="accent1"/>
        </w:rPr>
        <w:t xml:space="preserve">Sv. Lucie, panny a mučenice </w:t>
      </w:r>
      <w:r w:rsidRPr="007056A8">
        <w:rPr>
          <w:b/>
          <w:i/>
          <w:iCs/>
          <w:color w:val="4472C4" w:themeColor="accent1"/>
        </w:rPr>
        <w:t>–  spomienka</w:t>
      </w:r>
    </w:p>
    <w:p w14:paraId="3868A907" w14:textId="77777777" w:rsidR="00EE0912" w:rsidRPr="00236B2C" w:rsidRDefault="00EE0912" w:rsidP="00EE0912">
      <w:pPr>
        <w:pStyle w:val="Normlny1"/>
        <w:rPr>
          <w:b/>
          <w:color w:val="FF0000"/>
        </w:rPr>
      </w:pPr>
      <w:r w:rsidRPr="00305C0E">
        <w:rPr>
          <w:b/>
        </w:rPr>
        <w:t>Nedeľa:</w:t>
      </w:r>
      <w:r>
        <w:rPr>
          <w:b/>
          <w:color w:val="FF0000"/>
        </w:rPr>
        <w:t xml:space="preserve"> Tretia adventná</w:t>
      </w:r>
    </w:p>
    <w:p w14:paraId="2229319C" w14:textId="77777777" w:rsidR="00EE0912" w:rsidRDefault="00EE0912" w:rsidP="00EE0912">
      <w:pPr>
        <w:pStyle w:val="Normlny1"/>
        <w:widowControl/>
        <w:pBdr>
          <w:top w:val="double" w:sz="6" w:space="4" w:color="auto"/>
          <w:left w:val="double" w:sz="6" w:space="0" w:color="auto"/>
          <w:bottom w:val="double" w:sz="6" w:space="0" w:color="auto"/>
          <w:right w:val="double" w:sz="6" w:space="0" w:color="auto"/>
        </w:pBdr>
        <w:shd w:val="pct10" w:color="auto" w:fill="auto"/>
        <w:spacing w:before="120" w:line="240" w:lineRule="atLeast"/>
        <w:ind w:right="-1"/>
        <w:jc w:val="center"/>
        <w:rPr>
          <w:rFonts w:ascii="Arial Narrow" w:hAnsi="Arial Narrow"/>
          <w:b/>
          <w:color w:val="7030A0"/>
          <w:sz w:val="28"/>
          <w:szCs w:val="28"/>
        </w:rPr>
      </w:pPr>
      <w:r>
        <w:rPr>
          <w:rFonts w:ascii="Arial Narrow" w:hAnsi="Arial Narrow"/>
          <w:b/>
          <w:bCs/>
          <w:color w:val="0000FF"/>
          <w:sz w:val="28"/>
          <w:szCs w:val="28"/>
        </w:rPr>
        <w:t>Úmysly sv. omší</w:t>
      </w:r>
      <w:r>
        <w:rPr>
          <w:rFonts w:ascii="Arial Narrow" w:hAnsi="Arial Narrow"/>
          <w:b/>
          <w:color w:val="0000FF"/>
          <w:sz w:val="28"/>
          <w:szCs w:val="28"/>
        </w:rPr>
        <w:t xml:space="preserve"> -  Farský kostol svätého Martina  </w:t>
      </w:r>
      <w:r>
        <w:rPr>
          <w:rFonts w:ascii="Arial Narrow" w:hAnsi="Arial Narrow"/>
          <w:b/>
          <w:color w:val="FF0000"/>
          <w:sz w:val="28"/>
          <w:szCs w:val="28"/>
        </w:rPr>
        <w:t>Veľká Lehota</w:t>
      </w:r>
      <w:r>
        <w:rPr>
          <w:rFonts w:ascii="Arial Narrow" w:hAnsi="Arial Narrow"/>
          <w:b/>
          <w:color w:val="7030A0"/>
          <w:sz w:val="28"/>
          <w:szCs w:val="28"/>
        </w:rPr>
        <w:t xml:space="preserve"> od 08.12. 2025 do 14.12. 2025</w:t>
      </w:r>
    </w:p>
    <w:tbl>
      <w:tblPr>
        <w:tblW w:w="11055" w:type="dxa"/>
        <w:tblInd w:w="-7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35"/>
        <w:gridCol w:w="708"/>
        <w:gridCol w:w="9212"/>
      </w:tblGrid>
      <w:tr w:rsidR="00EE0912" w14:paraId="067DE0C6" w14:textId="77777777" w:rsidTr="001620FD">
        <w:trPr>
          <w:trHeight w:val="345"/>
        </w:trPr>
        <w:tc>
          <w:tcPr>
            <w:tcW w:w="1135" w:type="dxa"/>
            <w:vMerge w:val="restart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D5DCE4" w:themeFill="text2" w:themeFillTint="33"/>
          </w:tcPr>
          <w:p w14:paraId="2160ECC4" w14:textId="77777777" w:rsidR="00EE0912" w:rsidRPr="00116828" w:rsidRDefault="00EE0912" w:rsidP="001620FD">
            <w:pPr>
              <w:rPr>
                <w:b/>
                <w:color w:val="FF0000"/>
                <w:lang w:eastAsia="en-US"/>
              </w:rPr>
            </w:pPr>
            <w:r w:rsidRPr="00116828">
              <w:rPr>
                <w:b/>
                <w:color w:val="FF0000"/>
                <w:shd w:val="clear" w:color="auto" w:fill="D5DCE4" w:themeFill="text2" w:themeFillTint="33"/>
                <w:lang w:eastAsia="en-US"/>
              </w:rPr>
              <w:t>Pondelok</w:t>
            </w:r>
            <w:r w:rsidRPr="00116828">
              <w:rPr>
                <w:b/>
                <w:color w:val="FF0000"/>
                <w:lang w:eastAsia="en-US"/>
              </w:rPr>
              <w:t xml:space="preserve">  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1E67CC6F" w14:textId="77777777" w:rsidR="00EE0912" w:rsidRPr="00116828" w:rsidRDefault="00EE0912" w:rsidP="001620FD">
            <w:pPr>
              <w:rPr>
                <w:b/>
                <w:color w:val="FF0000"/>
                <w:sz w:val="26"/>
                <w:szCs w:val="26"/>
                <w:lang w:eastAsia="en-US"/>
              </w:rPr>
            </w:pPr>
            <w:r w:rsidRPr="00116828">
              <w:rPr>
                <w:b/>
                <w:color w:val="FF0000"/>
                <w:sz w:val="26"/>
                <w:szCs w:val="26"/>
                <w:lang w:eastAsia="en-US"/>
              </w:rPr>
              <w:t xml:space="preserve">  </w:t>
            </w:r>
            <w:r>
              <w:rPr>
                <w:b/>
                <w:color w:val="FF0000"/>
                <w:sz w:val="26"/>
                <w:szCs w:val="26"/>
                <w:lang w:eastAsia="en-US"/>
              </w:rPr>
              <w:t xml:space="preserve">  </w:t>
            </w:r>
            <w:r>
              <w:rPr>
                <w:b/>
                <w:color w:val="0000FF"/>
                <w:sz w:val="26"/>
                <w:szCs w:val="26"/>
                <w:lang w:eastAsia="en-US"/>
              </w:rPr>
              <w:t>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30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0F1A7EC4" w14:textId="77777777" w:rsidR="00EE0912" w:rsidRPr="008C2988" w:rsidRDefault="00EE0912" w:rsidP="001620FD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Za veriacich</w:t>
            </w:r>
          </w:p>
        </w:tc>
      </w:tr>
      <w:tr w:rsidR="00EE0912" w14:paraId="17DB129B" w14:textId="77777777" w:rsidTr="001620FD">
        <w:trPr>
          <w:trHeight w:val="240"/>
        </w:trPr>
        <w:tc>
          <w:tcPr>
            <w:tcW w:w="1135" w:type="dxa"/>
            <w:vMerge/>
            <w:tcBorders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D5DCE4" w:themeFill="text2" w:themeFillTint="33"/>
          </w:tcPr>
          <w:p w14:paraId="2624CEEB" w14:textId="77777777" w:rsidR="00EE0912" w:rsidRDefault="00EE0912" w:rsidP="001620FD">
            <w:pPr>
              <w:rPr>
                <w:b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6D22CFAE" w14:textId="77777777" w:rsidR="00EE0912" w:rsidRDefault="00EE0912" w:rsidP="001620FD">
            <w:pPr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18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6B863CE5" w14:textId="77777777" w:rsidR="00EE0912" w:rsidRDefault="00EE0912" w:rsidP="001620FD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+Ivan </w:t>
            </w:r>
            <w:proofErr w:type="spellStart"/>
            <w:r>
              <w:rPr>
                <w:sz w:val="26"/>
                <w:szCs w:val="26"/>
                <w:lang w:eastAsia="en-US"/>
              </w:rPr>
              <w:t>Garaj</w:t>
            </w:r>
            <w:proofErr w:type="spellEnd"/>
            <w:r>
              <w:rPr>
                <w:sz w:val="26"/>
                <w:szCs w:val="26"/>
                <w:lang w:eastAsia="en-US"/>
              </w:rPr>
              <w:t>, rodičia a starí rodičia a vnuk Lukáš č.72</w:t>
            </w:r>
          </w:p>
        </w:tc>
      </w:tr>
      <w:tr w:rsidR="00EE0912" w14:paraId="62FE1C38" w14:textId="77777777" w:rsidTr="001620FD">
        <w:trPr>
          <w:trHeight w:val="285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A659010" w14:textId="77777777" w:rsidR="00EE0912" w:rsidRDefault="00EE0912" w:rsidP="001620F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Streda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55481CA" w14:textId="77777777" w:rsidR="00EE0912" w:rsidRDefault="00EE0912" w:rsidP="001620FD">
            <w:pPr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06040345" w14:textId="77777777" w:rsidR="00EE0912" w:rsidRDefault="00EE0912" w:rsidP="001620FD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+Štefan </w:t>
            </w:r>
            <w:proofErr w:type="spellStart"/>
            <w:r>
              <w:rPr>
                <w:sz w:val="26"/>
                <w:szCs w:val="26"/>
                <w:lang w:eastAsia="en-US"/>
              </w:rPr>
              <w:t>Prôčka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a manželka Anna č.299</w:t>
            </w:r>
          </w:p>
        </w:tc>
      </w:tr>
      <w:tr w:rsidR="00EE0912" w14:paraId="5990E2FA" w14:textId="77777777" w:rsidTr="001620FD">
        <w:trPr>
          <w:trHeight w:val="237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98D8C5A" w14:textId="77777777" w:rsidR="00EE0912" w:rsidRDefault="00EE0912" w:rsidP="001620FD">
            <w:pPr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   Piatok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564E23C6" w14:textId="77777777" w:rsidR="00EE0912" w:rsidRDefault="00EE0912" w:rsidP="001620FD">
            <w:pPr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0EBF3CEC" w14:textId="77777777" w:rsidR="00EE0912" w:rsidRDefault="00EE0912" w:rsidP="001620FD">
            <w:pPr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+Martin a Alojzia </w:t>
            </w:r>
            <w:proofErr w:type="spellStart"/>
            <w:r>
              <w:rPr>
                <w:sz w:val="26"/>
                <w:szCs w:val="26"/>
                <w:lang w:eastAsia="en-US"/>
              </w:rPr>
              <w:t>Šmondrková</w:t>
            </w:r>
            <w:proofErr w:type="spellEnd"/>
            <w:r>
              <w:rPr>
                <w:sz w:val="26"/>
                <w:szCs w:val="26"/>
                <w:lang w:eastAsia="en-US"/>
              </w:rPr>
              <w:t>, dcéra Marta, syn Jaroslav a Martin, zaťovia, Ján a Jozef Bratko, manželka Irena a syn Jozef č.460</w:t>
            </w:r>
          </w:p>
        </w:tc>
      </w:tr>
      <w:tr w:rsidR="00EE0912" w14:paraId="026287CC" w14:textId="77777777" w:rsidTr="001620FD">
        <w:trPr>
          <w:trHeight w:val="345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right w:val="double" w:sz="4" w:space="0" w:color="auto"/>
            </w:tcBorders>
            <w:shd w:val="clear" w:color="auto" w:fill="auto"/>
            <w:hideMark/>
          </w:tcPr>
          <w:p w14:paraId="26608855" w14:textId="77777777" w:rsidR="00EE0912" w:rsidRPr="007C44C3" w:rsidRDefault="00EE0912" w:rsidP="001620FD">
            <w:pPr>
              <w:spacing w:line="276" w:lineRule="auto"/>
              <w:rPr>
                <w:b/>
                <w:lang w:eastAsia="en-US"/>
              </w:rPr>
            </w:pPr>
            <w:r w:rsidRPr="007C44C3">
              <w:rPr>
                <w:b/>
                <w:lang w:eastAsia="en-US"/>
              </w:rPr>
              <w:t xml:space="preserve">   Sobota</w:t>
            </w:r>
          </w:p>
          <w:p w14:paraId="605AF3DA" w14:textId="77777777" w:rsidR="00EE0912" w:rsidRPr="009A529C" w:rsidRDefault="00EE0912" w:rsidP="001620FD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1C49DD45" w14:textId="77777777" w:rsidR="00EE0912" w:rsidRPr="003D0905" w:rsidRDefault="00EE0912" w:rsidP="001620FD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 w:rsidRPr="003D0905">
              <w:rPr>
                <w:b/>
                <w:color w:val="0000FF"/>
                <w:sz w:val="26"/>
                <w:szCs w:val="26"/>
                <w:lang w:eastAsia="en-US"/>
              </w:rPr>
              <w:t xml:space="preserve">    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58BA6932" w14:textId="77777777" w:rsidR="00EE0912" w:rsidRPr="00232940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+Martin Čík, rodičia z oboch strán a súrodenci č.346</w:t>
            </w:r>
          </w:p>
        </w:tc>
      </w:tr>
      <w:tr w:rsidR="00EE0912" w14:paraId="299360F3" w14:textId="77777777" w:rsidTr="001620FD">
        <w:trPr>
          <w:trHeight w:val="345"/>
        </w:trPr>
        <w:tc>
          <w:tcPr>
            <w:tcW w:w="1135" w:type="dxa"/>
            <w:vMerge w:val="restart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A343D9"/>
            <w:hideMark/>
          </w:tcPr>
          <w:p w14:paraId="19004E6A" w14:textId="77777777" w:rsidR="00EE0912" w:rsidRPr="007056A8" w:rsidRDefault="00EE0912" w:rsidP="001620FD">
            <w:pPr>
              <w:spacing w:line="276" w:lineRule="auto"/>
              <w:rPr>
                <w:b/>
                <w:color w:val="FFFFFF" w:themeColor="background1"/>
                <w:lang w:eastAsia="en-US"/>
              </w:rPr>
            </w:pPr>
            <w:r w:rsidRPr="007056A8">
              <w:rPr>
                <w:b/>
                <w:color w:val="FFFFFF" w:themeColor="background1"/>
                <w:lang w:eastAsia="en-US"/>
              </w:rPr>
              <w:t xml:space="preserve">  Nedeľa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3BCCFFEB" w14:textId="77777777" w:rsidR="00EE0912" w:rsidRDefault="00EE0912" w:rsidP="001620FD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  7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30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4282A8D2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+Peter </w:t>
            </w:r>
            <w:proofErr w:type="spellStart"/>
            <w:r>
              <w:rPr>
                <w:sz w:val="26"/>
                <w:szCs w:val="26"/>
                <w:lang w:eastAsia="en-US"/>
              </w:rPr>
              <w:t>Garaj</w:t>
            </w:r>
            <w:proofErr w:type="spellEnd"/>
            <w:r>
              <w:rPr>
                <w:sz w:val="26"/>
                <w:szCs w:val="26"/>
                <w:lang w:eastAsia="en-US"/>
              </w:rPr>
              <w:t>, manželka Jozefína, rodičia z oboch strán a zaťovia č.110</w:t>
            </w:r>
          </w:p>
        </w:tc>
      </w:tr>
      <w:tr w:rsidR="00EE0912" w14:paraId="22B0B938" w14:textId="77777777" w:rsidTr="001620FD">
        <w:trPr>
          <w:trHeight w:val="238"/>
        </w:trPr>
        <w:tc>
          <w:tcPr>
            <w:tcW w:w="1135" w:type="dxa"/>
            <w:vMerge/>
            <w:tcBorders>
              <w:top w:val="doub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A343D9"/>
            <w:vAlign w:val="center"/>
            <w:hideMark/>
          </w:tcPr>
          <w:p w14:paraId="15FB09E5" w14:textId="77777777" w:rsidR="00EE0912" w:rsidRDefault="00EE0912" w:rsidP="001620FD">
            <w:pPr>
              <w:rPr>
                <w:b/>
                <w:color w:val="FF0000"/>
                <w:lang w:eastAsia="en-US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14:paraId="5AB751D5" w14:textId="77777777" w:rsidR="00EE0912" w:rsidRDefault="00EE0912" w:rsidP="001620FD">
            <w:pPr>
              <w:spacing w:line="276" w:lineRule="auto"/>
              <w:rPr>
                <w:b/>
                <w:color w:val="0000FF"/>
                <w:sz w:val="26"/>
                <w:szCs w:val="26"/>
                <w:lang w:eastAsia="en-US"/>
              </w:rPr>
            </w:pPr>
            <w:r>
              <w:rPr>
                <w:b/>
                <w:color w:val="0000FF"/>
                <w:sz w:val="26"/>
                <w:szCs w:val="26"/>
                <w:lang w:eastAsia="en-US"/>
              </w:rPr>
              <w:t xml:space="preserve">  11</w:t>
            </w:r>
            <w:r>
              <w:rPr>
                <w:b/>
                <w:color w:val="0000FF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  <w:hideMark/>
          </w:tcPr>
          <w:p w14:paraId="45CB48B2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Za veriacich</w:t>
            </w:r>
          </w:p>
        </w:tc>
      </w:tr>
    </w:tbl>
    <w:p w14:paraId="70BE6A0A" w14:textId="77777777" w:rsidR="00EE0912" w:rsidRDefault="00EE0912" w:rsidP="00EE0912">
      <w:pPr>
        <w:pStyle w:val="Normlny1"/>
        <w:widowControl/>
        <w:pBdr>
          <w:top w:val="double" w:sz="6" w:space="2" w:color="auto"/>
          <w:left w:val="double" w:sz="6" w:space="0" w:color="auto"/>
          <w:bottom w:val="double" w:sz="6" w:space="0" w:color="auto"/>
          <w:right w:val="double" w:sz="6" w:space="1" w:color="auto"/>
        </w:pBdr>
        <w:shd w:val="pct10" w:color="auto" w:fill="auto"/>
        <w:spacing w:before="120" w:line="240" w:lineRule="atLeast"/>
        <w:ind w:right="-1"/>
        <w:jc w:val="center"/>
        <w:rPr>
          <w:rFonts w:ascii="Arial Narrow" w:hAnsi="Arial Narrow"/>
          <w:b/>
          <w:color w:val="7030A0"/>
          <w:sz w:val="28"/>
          <w:szCs w:val="28"/>
        </w:rPr>
      </w:pPr>
      <w:r>
        <w:rPr>
          <w:rFonts w:ascii="Arial Narrow" w:hAnsi="Arial Narrow"/>
          <w:b/>
          <w:bCs/>
          <w:color w:val="00B050"/>
          <w:sz w:val="28"/>
          <w:szCs w:val="28"/>
        </w:rPr>
        <w:t>Úmysly sv. omší</w:t>
      </w:r>
      <w:r>
        <w:rPr>
          <w:rFonts w:ascii="Arial Narrow" w:hAnsi="Arial Narrow"/>
          <w:b/>
          <w:color w:val="00B050"/>
          <w:sz w:val="28"/>
          <w:szCs w:val="28"/>
        </w:rPr>
        <w:t xml:space="preserve"> - Filiálny kostol P. Márie Matky Cirkvi  </w:t>
      </w:r>
      <w:r>
        <w:rPr>
          <w:rFonts w:ascii="Arial Narrow" w:hAnsi="Arial Narrow"/>
          <w:b/>
          <w:color w:val="FF0000"/>
          <w:sz w:val="28"/>
          <w:szCs w:val="28"/>
        </w:rPr>
        <w:t>Malá Lehota</w:t>
      </w:r>
      <w:r>
        <w:rPr>
          <w:rFonts w:ascii="Arial Narrow" w:hAnsi="Arial Narrow"/>
          <w:b/>
          <w:color w:val="7030A0"/>
          <w:sz w:val="28"/>
          <w:szCs w:val="28"/>
        </w:rPr>
        <w:t xml:space="preserve"> od  08.12. 2025 do 14.12. 2025</w:t>
      </w:r>
    </w:p>
    <w:tbl>
      <w:tblPr>
        <w:tblW w:w="20267" w:type="dxa"/>
        <w:tblInd w:w="-71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35"/>
        <w:gridCol w:w="708"/>
        <w:gridCol w:w="9212"/>
        <w:gridCol w:w="9212"/>
      </w:tblGrid>
      <w:tr w:rsidR="00EE0912" w14:paraId="527938EE" w14:textId="77777777" w:rsidTr="001620FD">
        <w:trPr>
          <w:trHeight w:val="315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D5DCE4" w:themeFill="text2" w:themeFillTint="33"/>
            <w:hideMark/>
          </w:tcPr>
          <w:p w14:paraId="53F6F386" w14:textId="77777777" w:rsidR="00EE0912" w:rsidRDefault="00EE0912" w:rsidP="001620FD">
            <w:pPr>
              <w:spacing w:line="276" w:lineRule="auto"/>
              <w:rPr>
                <w:b/>
                <w:color w:val="FF0000"/>
                <w:lang w:eastAsia="en-US"/>
              </w:rPr>
            </w:pPr>
            <w:r w:rsidRPr="00116828">
              <w:rPr>
                <w:b/>
                <w:color w:val="FF0000"/>
                <w:lang w:eastAsia="en-US"/>
              </w:rPr>
              <w:t>Pondelok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14:paraId="43E9391E" w14:textId="77777777" w:rsidR="00EE0912" w:rsidRDefault="00EE0912" w:rsidP="001620FD">
            <w:pPr>
              <w:spacing w:line="276" w:lineRule="auto"/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17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hideMark/>
          </w:tcPr>
          <w:p w14:paraId="6540FAC7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+Ábel Štrba, 5. výr., manželka , syn Jozef, vnučka Janka, rodičia z oboch strán a ostatní zosnulí č.368</w:t>
            </w:r>
          </w:p>
        </w:tc>
        <w:tc>
          <w:tcPr>
            <w:tcW w:w="9212" w:type="dxa"/>
            <w:vMerge w:val="restart"/>
            <w:tcBorders>
              <w:top w:val="nil"/>
              <w:left w:val="nil"/>
              <w:right w:val="double" w:sz="6" w:space="0" w:color="auto"/>
            </w:tcBorders>
          </w:tcPr>
          <w:p w14:paraId="08E19E0E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</w:p>
        </w:tc>
      </w:tr>
      <w:tr w:rsidR="00EE0912" w14:paraId="3085BB5E" w14:textId="77777777" w:rsidTr="001620FD">
        <w:trPr>
          <w:trHeight w:val="305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0F89E4FF" w14:textId="77777777" w:rsidR="00EE0912" w:rsidRPr="0004522F" w:rsidRDefault="00EE0912" w:rsidP="001620FD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 </w:t>
            </w:r>
            <w:r w:rsidRPr="00F70071">
              <w:rPr>
                <w:b/>
                <w:lang w:eastAsia="en-US"/>
              </w:rPr>
              <w:t>Utorok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14:paraId="3822B8A5" w14:textId="77777777" w:rsidR="00EE0912" w:rsidRDefault="00EE0912" w:rsidP="001620FD">
            <w:pPr>
              <w:spacing w:line="276" w:lineRule="auto"/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15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271259A6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+Ladislav Adamec a rodičia z oboch strán č.153</w:t>
            </w:r>
          </w:p>
        </w:tc>
        <w:tc>
          <w:tcPr>
            <w:tcW w:w="9212" w:type="dxa"/>
            <w:vMerge/>
            <w:tcBorders>
              <w:top w:val="nil"/>
              <w:left w:val="nil"/>
              <w:right w:val="double" w:sz="6" w:space="0" w:color="auto"/>
            </w:tcBorders>
          </w:tcPr>
          <w:p w14:paraId="060608A1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</w:p>
        </w:tc>
      </w:tr>
      <w:tr w:rsidR="00EE0912" w14:paraId="34E4456C" w14:textId="77777777" w:rsidTr="001620FD">
        <w:trPr>
          <w:trHeight w:val="202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1571C571" w14:textId="77777777" w:rsidR="00EE0912" w:rsidRPr="0004522F" w:rsidRDefault="00EE0912" w:rsidP="001620FD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color w:val="FF0000"/>
                <w:lang w:eastAsia="en-US"/>
              </w:rPr>
              <w:t xml:space="preserve">   </w:t>
            </w:r>
            <w:r w:rsidRPr="00F70071">
              <w:rPr>
                <w:b/>
                <w:lang w:eastAsia="en-US"/>
              </w:rPr>
              <w:t>Štvrtok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8B02DAF" w14:textId="77777777" w:rsidR="00EE0912" w:rsidRDefault="00EE0912" w:rsidP="001620FD">
            <w:pPr>
              <w:spacing w:line="276" w:lineRule="auto"/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8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00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29D55DCE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Za zdravie a Božie požehnanie pre celú rodinu </w:t>
            </w:r>
            <w:proofErr w:type="spellStart"/>
            <w:r>
              <w:rPr>
                <w:sz w:val="26"/>
                <w:szCs w:val="26"/>
                <w:lang w:eastAsia="en-US"/>
              </w:rPr>
              <w:t>Víglaskú</w:t>
            </w:r>
            <w:proofErr w:type="spellEnd"/>
            <w:r>
              <w:rPr>
                <w:sz w:val="26"/>
                <w:szCs w:val="26"/>
                <w:lang w:eastAsia="en-US"/>
              </w:rPr>
              <w:t xml:space="preserve"> č.190</w:t>
            </w:r>
          </w:p>
        </w:tc>
        <w:tc>
          <w:tcPr>
            <w:tcW w:w="9212" w:type="dxa"/>
            <w:vMerge/>
            <w:tcBorders>
              <w:left w:val="nil"/>
              <w:right w:val="double" w:sz="6" w:space="0" w:color="auto"/>
            </w:tcBorders>
          </w:tcPr>
          <w:p w14:paraId="797C6965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</w:p>
        </w:tc>
      </w:tr>
      <w:tr w:rsidR="00EE0912" w14:paraId="3437BED6" w14:textId="77777777" w:rsidTr="001620FD">
        <w:trPr>
          <w:trHeight w:val="343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4481248" w14:textId="77777777" w:rsidR="00EE0912" w:rsidRDefault="00EE0912" w:rsidP="001620FD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lang w:eastAsia="en-US"/>
              </w:rPr>
              <w:t xml:space="preserve">   </w:t>
            </w:r>
            <w:r w:rsidRPr="007C44C3">
              <w:rPr>
                <w:b/>
                <w:lang w:eastAsia="en-US"/>
              </w:rPr>
              <w:t>Sobota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4BF22A06" w14:textId="77777777" w:rsidR="00EE0912" w:rsidRDefault="00EE0912" w:rsidP="001620FD">
            <w:pPr>
              <w:spacing w:line="276" w:lineRule="auto"/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9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15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</w:tcPr>
          <w:p w14:paraId="2443082A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>+Helena  a Jozef Boroš, 3. výr. úmrtia a rodičia z oboch strán č.44</w:t>
            </w:r>
          </w:p>
        </w:tc>
        <w:tc>
          <w:tcPr>
            <w:tcW w:w="9212" w:type="dxa"/>
            <w:vMerge/>
            <w:tcBorders>
              <w:left w:val="nil"/>
              <w:right w:val="double" w:sz="6" w:space="0" w:color="auto"/>
            </w:tcBorders>
          </w:tcPr>
          <w:p w14:paraId="3A9D00E2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</w:p>
        </w:tc>
      </w:tr>
      <w:tr w:rsidR="00EE0912" w14:paraId="5B944696" w14:textId="77777777" w:rsidTr="001620FD">
        <w:trPr>
          <w:trHeight w:val="338"/>
        </w:trPr>
        <w:tc>
          <w:tcPr>
            <w:tcW w:w="1135" w:type="dxa"/>
            <w:tcBorders>
              <w:top w:val="single" w:sz="4" w:space="0" w:color="auto"/>
              <w:left w:val="double" w:sz="6" w:space="0" w:color="auto"/>
              <w:bottom w:val="double" w:sz="4" w:space="0" w:color="auto"/>
              <w:right w:val="double" w:sz="4" w:space="0" w:color="auto"/>
            </w:tcBorders>
            <w:shd w:val="clear" w:color="auto" w:fill="A343D9"/>
          </w:tcPr>
          <w:p w14:paraId="59A0DE53" w14:textId="77777777" w:rsidR="00EE0912" w:rsidRPr="0004522F" w:rsidRDefault="00EE0912" w:rsidP="001620FD">
            <w:pPr>
              <w:spacing w:line="276" w:lineRule="auto"/>
              <w:rPr>
                <w:b/>
                <w:color w:val="FF0000"/>
                <w:lang w:eastAsia="en-US"/>
              </w:rPr>
            </w:pPr>
            <w:r>
              <w:rPr>
                <w:b/>
                <w:color w:val="C00000"/>
                <w:lang w:eastAsia="en-US"/>
              </w:rPr>
              <w:t xml:space="preserve">  </w:t>
            </w:r>
            <w:r w:rsidRPr="007056A8">
              <w:rPr>
                <w:b/>
                <w:color w:val="FFFFFF" w:themeColor="background1"/>
                <w:lang w:eastAsia="en-US"/>
              </w:rPr>
              <w:t>Nedeľa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B7DF40B" w14:textId="77777777" w:rsidR="00EE0912" w:rsidRDefault="00EE0912" w:rsidP="001620FD">
            <w:pPr>
              <w:spacing w:line="276" w:lineRule="auto"/>
              <w:rPr>
                <w:b/>
                <w:color w:val="00B050"/>
                <w:sz w:val="26"/>
                <w:szCs w:val="26"/>
                <w:lang w:eastAsia="en-US"/>
              </w:rPr>
            </w:pPr>
            <w:r>
              <w:rPr>
                <w:b/>
                <w:color w:val="00B050"/>
                <w:sz w:val="26"/>
                <w:szCs w:val="26"/>
                <w:lang w:eastAsia="en-US"/>
              </w:rPr>
              <w:t xml:space="preserve">    9</w:t>
            </w:r>
            <w:r>
              <w:rPr>
                <w:b/>
                <w:color w:val="00B050"/>
                <w:sz w:val="26"/>
                <w:szCs w:val="26"/>
                <w:vertAlign w:val="superscript"/>
                <w:lang w:eastAsia="en-US"/>
              </w:rPr>
              <w:t>15</w:t>
            </w:r>
          </w:p>
        </w:tc>
        <w:tc>
          <w:tcPr>
            <w:tcW w:w="9212" w:type="dxa"/>
            <w:tcBorders>
              <w:top w:val="single" w:sz="4" w:space="0" w:color="auto"/>
              <w:left w:val="nil"/>
              <w:bottom w:val="double" w:sz="4" w:space="0" w:color="auto"/>
              <w:right w:val="double" w:sz="6" w:space="0" w:color="auto"/>
            </w:tcBorders>
          </w:tcPr>
          <w:p w14:paraId="7A07EDF5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  <w:r>
              <w:rPr>
                <w:sz w:val="26"/>
                <w:szCs w:val="26"/>
                <w:lang w:eastAsia="en-US"/>
              </w:rPr>
              <w:t xml:space="preserve">+Ján </w:t>
            </w:r>
            <w:proofErr w:type="spellStart"/>
            <w:r>
              <w:rPr>
                <w:sz w:val="26"/>
                <w:szCs w:val="26"/>
                <w:lang w:eastAsia="en-US"/>
              </w:rPr>
              <w:t>Psotka</w:t>
            </w:r>
            <w:proofErr w:type="spellEnd"/>
            <w:r>
              <w:rPr>
                <w:sz w:val="26"/>
                <w:szCs w:val="26"/>
                <w:lang w:eastAsia="en-US"/>
              </w:rPr>
              <w:t>, 20. výr. úmrtia, dcéra Zdenka a rodičia z oboch strán č.81</w:t>
            </w:r>
          </w:p>
        </w:tc>
        <w:tc>
          <w:tcPr>
            <w:tcW w:w="9212" w:type="dxa"/>
            <w:vMerge/>
            <w:tcBorders>
              <w:left w:val="nil"/>
              <w:bottom w:val="nil"/>
              <w:right w:val="double" w:sz="6" w:space="0" w:color="auto"/>
            </w:tcBorders>
          </w:tcPr>
          <w:p w14:paraId="1D40D767" w14:textId="77777777" w:rsidR="00EE0912" w:rsidRDefault="00EE0912" w:rsidP="001620FD">
            <w:pPr>
              <w:spacing w:line="276" w:lineRule="auto"/>
              <w:rPr>
                <w:sz w:val="26"/>
                <w:szCs w:val="26"/>
                <w:lang w:eastAsia="en-US"/>
              </w:rPr>
            </w:pPr>
          </w:p>
        </w:tc>
      </w:tr>
    </w:tbl>
    <w:p w14:paraId="6264BCDC" w14:textId="77777777" w:rsidR="00EE0912" w:rsidRDefault="00EE0912" w:rsidP="00EE0912">
      <w:pPr>
        <w:rPr>
          <w:b/>
          <w:color w:val="FF0000"/>
        </w:rPr>
      </w:pPr>
    </w:p>
    <w:p w14:paraId="4DAE31FE" w14:textId="77777777" w:rsidR="00EE0912" w:rsidRDefault="00EE0912" w:rsidP="00EE0912">
      <w:pPr>
        <w:rPr>
          <w:b/>
          <w:color w:val="FF0000"/>
        </w:rPr>
      </w:pPr>
      <w:r w:rsidRPr="004F081F">
        <w:rPr>
          <w:b/>
          <w:color w:val="FF0000"/>
        </w:rPr>
        <w:t>1.</w:t>
      </w:r>
      <w:r w:rsidRPr="008C2988">
        <w:rPr>
          <w:b/>
          <w:color w:val="000000" w:themeColor="text1"/>
        </w:rPr>
        <w:t xml:space="preserve"> </w:t>
      </w:r>
      <w:r>
        <w:rPr>
          <w:b/>
        </w:rPr>
        <w:t>Dnes je prvá nedeľa v mesiaci december.</w:t>
      </w:r>
      <w:r w:rsidRPr="00E154B0">
        <w:rPr>
          <w:b/>
        </w:rPr>
        <w:t xml:space="preserve"> </w:t>
      </w:r>
      <w:r w:rsidRPr="00BE3633">
        <w:rPr>
          <w:b/>
        </w:rPr>
        <w:t>Po sv. omši o</w:t>
      </w:r>
      <w:r>
        <w:rPr>
          <w:b/>
        </w:rPr>
        <w:t xml:space="preserve"> 11.00h bude  pobožnosť na prvú nedeľu  s </w:t>
      </w:r>
      <w:r w:rsidRPr="00BE3633">
        <w:rPr>
          <w:b/>
        </w:rPr>
        <w:t>eucharistickým požehnaním.</w:t>
      </w:r>
      <w:r>
        <w:rPr>
          <w:b/>
        </w:rPr>
        <w:t xml:space="preserve"> </w:t>
      </w:r>
    </w:p>
    <w:p w14:paraId="2EC0B098" w14:textId="77777777" w:rsidR="00EE0912" w:rsidRDefault="00EE0912" w:rsidP="00EE0912">
      <w:pPr>
        <w:pStyle w:val="v1msonormal"/>
        <w:jc w:val="both"/>
      </w:pPr>
      <w:r>
        <w:rPr>
          <w:b/>
          <w:color w:val="FF0000"/>
        </w:rPr>
        <w:t>2</w:t>
      </w:r>
      <w:r w:rsidRPr="00886F73">
        <w:rPr>
          <w:b/>
          <w:color w:val="FF0000"/>
        </w:rPr>
        <w:t>.</w:t>
      </w:r>
      <w:r>
        <w:rPr>
          <w:b/>
          <w:bCs/>
        </w:rPr>
        <w:t xml:space="preserve"> </w:t>
      </w:r>
      <w:r w:rsidRPr="00116828">
        <w:rPr>
          <w:b/>
          <w:bCs/>
        </w:rPr>
        <w:t xml:space="preserve">Zahájenie </w:t>
      </w:r>
      <w:r w:rsidRPr="00116828">
        <w:t xml:space="preserve">tohoročného už 31. ročníka, ktorého mottom sú slová </w:t>
      </w:r>
      <w:r w:rsidRPr="00116828">
        <w:rPr>
          <w:i/>
          <w:iCs/>
        </w:rPr>
        <w:t>Od Srdca k srdcu,</w:t>
      </w:r>
      <w:r w:rsidRPr="00116828">
        <w:rPr>
          <w:b/>
          <w:bCs/>
          <w:i/>
          <w:iCs/>
        </w:rPr>
        <w:t xml:space="preserve"> </w:t>
      </w:r>
      <w:r w:rsidRPr="00116828">
        <w:rPr>
          <w:b/>
          <w:bCs/>
        </w:rPr>
        <w:t xml:space="preserve">sa v našej diecéze uskutoční v rámci svätej omše </w:t>
      </w:r>
      <w:r w:rsidRPr="00116828">
        <w:rPr>
          <w:b/>
          <w:bCs/>
          <w:color w:val="EE0000"/>
        </w:rPr>
        <w:t xml:space="preserve">v Katedrále-Bazilike sv. </w:t>
      </w:r>
      <w:proofErr w:type="spellStart"/>
      <w:r w:rsidRPr="00116828">
        <w:rPr>
          <w:b/>
          <w:bCs/>
          <w:color w:val="EE0000"/>
        </w:rPr>
        <w:t>Emeráma</w:t>
      </w:r>
      <w:proofErr w:type="spellEnd"/>
      <w:r w:rsidRPr="00116828">
        <w:rPr>
          <w:b/>
          <w:bCs/>
          <w:color w:val="EE0000"/>
        </w:rPr>
        <w:t xml:space="preserve"> v Nitre v sobotu 13. decembra 2025 o 10.00 hod.</w:t>
      </w:r>
      <w:r w:rsidRPr="00116828">
        <w:rPr>
          <w:color w:val="EE0000"/>
        </w:rPr>
        <w:t xml:space="preserve"> </w:t>
      </w:r>
      <w:r>
        <w:rPr>
          <w:color w:val="EE0000"/>
        </w:rPr>
        <w:t xml:space="preserve"> </w:t>
      </w:r>
      <w:r w:rsidRPr="00116828">
        <w:t>Na sv. omšu sú pozvaní všetci, čo sú zapojení do tohto projektu, zvlášť animátori a</w:t>
      </w:r>
      <w:r>
        <w:t> </w:t>
      </w:r>
      <w:r w:rsidRPr="00116828">
        <w:t>deti</w:t>
      </w:r>
      <w:r>
        <w:t>.</w:t>
      </w:r>
    </w:p>
    <w:p w14:paraId="31439076" w14:textId="77777777" w:rsidR="00EE0912" w:rsidRDefault="00EE0912" w:rsidP="00EE0912">
      <w:pPr>
        <w:pStyle w:val="Normlny1"/>
        <w:rPr>
          <w:b/>
        </w:rPr>
      </w:pPr>
      <w:r w:rsidRPr="00116828">
        <w:rPr>
          <w:b/>
          <w:bCs/>
          <w:color w:val="FF0000"/>
          <w:sz w:val="24"/>
          <w:szCs w:val="24"/>
        </w:rPr>
        <w:t>3.</w:t>
      </w:r>
      <w:r w:rsidRPr="00896031">
        <w:rPr>
          <w:b/>
          <w:bCs/>
        </w:rPr>
        <w:t xml:space="preserve"> </w:t>
      </w:r>
      <w:r>
        <w:rPr>
          <w:b/>
          <w:color w:val="000000" w:themeColor="text1"/>
          <w:sz w:val="24"/>
          <w:szCs w:val="24"/>
        </w:rPr>
        <w:t>Na budúci týždeň v stredu, piatok a sobotu sú zimné kántrové dni. Ich obsahom je Príchod Kristovho kráľovstva do rodín, duchovná obnova rodín, pokoj a spravodlivosť vo svete.</w:t>
      </w:r>
    </w:p>
    <w:p w14:paraId="0809BF29" w14:textId="77777777" w:rsidR="00EE0912" w:rsidRPr="00753BF1" w:rsidRDefault="00EE0912" w:rsidP="00EE0912">
      <w:pPr>
        <w:rPr>
          <w:b/>
          <w:i/>
          <w:color w:val="000000" w:themeColor="text1"/>
        </w:rPr>
      </w:pPr>
    </w:p>
    <w:p w14:paraId="78F73586" w14:textId="77777777" w:rsidR="00EE0912" w:rsidRPr="00F10CB4" w:rsidRDefault="00EE0912" w:rsidP="00EE0912">
      <w:pPr>
        <w:rPr>
          <w:b/>
          <w:i/>
          <w:color w:val="0070C0"/>
        </w:rPr>
      </w:pPr>
      <w:r>
        <w:rPr>
          <w:b/>
          <w:color w:val="FF0000"/>
        </w:rPr>
        <w:t>4.</w:t>
      </w:r>
      <w:r w:rsidRPr="00825C9E">
        <w:rPr>
          <w:b/>
          <w:color w:val="000000" w:themeColor="text1"/>
        </w:rPr>
        <w:t xml:space="preserve"> </w:t>
      </w:r>
      <w:r>
        <w:rPr>
          <w:b/>
          <w:color w:val="000000" w:themeColor="text1"/>
        </w:rPr>
        <w:t>V budúcom týždni môžete nahlasovať starých a chorých, ktorí sa chcú vyspovedať a prijať Eucharistiu pred vianočnými sviatkami.</w:t>
      </w:r>
    </w:p>
    <w:p w14:paraId="3ECD4745" w14:textId="77777777" w:rsidR="00EE0912" w:rsidRDefault="00EE0912" w:rsidP="00EE0912">
      <w:pPr>
        <w:autoSpaceDE w:val="0"/>
        <w:autoSpaceDN w:val="0"/>
        <w:adjustRightInd w:val="0"/>
        <w:rPr>
          <w:b/>
          <w:color w:val="FF0000"/>
        </w:rPr>
      </w:pPr>
    </w:p>
    <w:p w14:paraId="643409FD" w14:textId="27CCC304" w:rsidR="00EE0912" w:rsidRPr="00FB475A" w:rsidRDefault="00EE0912" w:rsidP="00EE0912">
      <w:pPr>
        <w:autoSpaceDE w:val="0"/>
        <w:autoSpaceDN w:val="0"/>
        <w:adjustRightInd w:val="0"/>
        <w:rPr>
          <w:rFonts w:ascii="Arial" w:eastAsiaTheme="minorHAnsi" w:hAnsi="Arial" w:cs="Arial"/>
          <w:sz w:val="21"/>
          <w:szCs w:val="21"/>
          <w:lang w:eastAsia="en-US"/>
        </w:rPr>
      </w:pPr>
      <w:r>
        <w:rPr>
          <w:b/>
          <w:color w:val="FF0000"/>
        </w:rPr>
        <w:t>5</w:t>
      </w:r>
      <w:r w:rsidRPr="00490D64">
        <w:rPr>
          <w:b/>
          <w:color w:val="FF0000"/>
        </w:rPr>
        <w:t>.</w:t>
      </w:r>
      <w:r>
        <w:rPr>
          <w:b/>
          <w:color w:val="FF0000"/>
        </w:rPr>
        <w:t xml:space="preserve"> </w:t>
      </w:r>
      <w:r w:rsidRPr="003B128B">
        <w:rPr>
          <w:b/>
        </w:rPr>
        <w:t>Deti, ktoré by sa</w:t>
      </w:r>
      <w:r>
        <w:rPr>
          <w:b/>
        </w:rPr>
        <w:t xml:space="preserve"> chceli zapojiť do koledovania „Dobrej noviny“ pozývame na tretie</w:t>
      </w:r>
      <w:r w:rsidRPr="003B128B">
        <w:rPr>
          <w:b/>
        </w:rPr>
        <w:t xml:space="preserve"> stretnutie, ktoré bude v</w:t>
      </w:r>
      <w:r>
        <w:rPr>
          <w:b/>
        </w:rPr>
        <w:t xml:space="preserve"> sobotu </w:t>
      </w:r>
      <w:r w:rsidR="003F107A">
        <w:rPr>
          <w:b/>
        </w:rPr>
        <w:t>13</w:t>
      </w:r>
      <w:r w:rsidRPr="003B128B">
        <w:rPr>
          <w:b/>
        </w:rPr>
        <w:t>. 12. v kultúrnom dome o 14:00</w:t>
      </w:r>
      <w:r>
        <w:rPr>
          <w:b/>
        </w:rPr>
        <w:t>h.</w:t>
      </w:r>
    </w:p>
    <w:p w14:paraId="3B702CA4" w14:textId="77777777" w:rsidR="00EE0912" w:rsidRDefault="00EE0912" w:rsidP="00EE0912">
      <w:pPr>
        <w:pStyle w:val="v1msonormal"/>
        <w:rPr>
          <w:b/>
          <w:color w:val="FFC000" w:themeColor="accent4"/>
          <w:sz w:val="26"/>
          <w:szCs w:val="26"/>
        </w:rPr>
      </w:pPr>
      <w:proofErr w:type="spellStart"/>
      <w:r w:rsidRPr="002C36FB">
        <w:rPr>
          <w:b/>
          <w:sz w:val="26"/>
          <w:szCs w:val="26"/>
          <w:u w:val="single"/>
        </w:rPr>
        <w:t>Uprat</w:t>
      </w:r>
      <w:proofErr w:type="spellEnd"/>
      <w:r w:rsidRPr="002C36FB">
        <w:rPr>
          <w:b/>
          <w:sz w:val="26"/>
          <w:szCs w:val="26"/>
          <w:u w:val="single"/>
        </w:rPr>
        <w:t xml:space="preserve">. kostol.: </w:t>
      </w:r>
      <w:r w:rsidRPr="002C36FB">
        <w:rPr>
          <w:b/>
          <w:color w:val="0070C0"/>
          <w:sz w:val="26"/>
          <w:szCs w:val="26"/>
        </w:rPr>
        <w:t xml:space="preserve">V. Lehota: </w:t>
      </w:r>
      <w:r w:rsidRPr="002C36FB">
        <w:rPr>
          <w:b/>
          <w:sz w:val="26"/>
          <w:szCs w:val="26"/>
        </w:rPr>
        <w:t xml:space="preserve">V </w:t>
      </w:r>
      <w:r>
        <w:rPr>
          <w:b/>
          <w:color w:val="FF0000"/>
          <w:sz w:val="26"/>
          <w:szCs w:val="26"/>
        </w:rPr>
        <w:t>decembri</w:t>
      </w:r>
      <w:r w:rsidRPr="002C36FB">
        <w:rPr>
          <w:b/>
          <w:color w:val="FF0000"/>
          <w:sz w:val="26"/>
          <w:szCs w:val="26"/>
        </w:rPr>
        <w:t xml:space="preserve"> </w:t>
      </w:r>
      <w:r w:rsidRPr="002C36FB">
        <w:rPr>
          <w:b/>
          <w:sz w:val="26"/>
          <w:szCs w:val="26"/>
        </w:rPr>
        <w:t xml:space="preserve">upratuje </w:t>
      </w:r>
      <w:r w:rsidRPr="002C36FB">
        <w:rPr>
          <w:b/>
          <w:color w:val="FF0000"/>
          <w:sz w:val="26"/>
          <w:szCs w:val="26"/>
        </w:rPr>
        <w:t xml:space="preserve">ružencové spol. p. </w:t>
      </w:r>
      <w:r>
        <w:rPr>
          <w:b/>
          <w:color w:val="FF0000"/>
          <w:sz w:val="26"/>
          <w:szCs w:val="26"/>
        </w:rPr>
        <w:t xml:space="preserve">Anny </w:t>
      </w:r>
      <w:proofErr w:type="spellStart"/>
      <w:r>
        <w:rPr>
          <w:b/>
          <w:color w:val="FF0000"/>
          <w:sz w:val="26"/>
          <w:szCs w:val="26"/>
        </w:rPr>
        <w:t>Zduchovej</w:t>
      </w:r>
      <w:proofErr w:type="spellEnd"/>
      <w:r w:rsidRPr="002C36FB">
        <w:rPr>
          <w:b/>
          <w:color w:val="FF0000"/>
          <w:sz w:val="26"/>
          <w:szCs w:val="26"/>
        </w:rPr>
        <w:t xml:space="preserve">                              </w:t>
      </w:r>
      <w:r w:rsidRPr="002C36FB">
        <w:rPr>
          <w:b/>
          <w:color w:val="FF0000"/>
          <w:sz w:val="26"/>
          <w:szCs w:val="26"/>
        </w:rPr>
        <w:tab/>
      </w:r>
      <w:r w:rsidRPr="002C36FB">
        <w:rPr>
          <w:b/>
          <w:color w:val="FF0000"/>
          <w:sz w:val="26"/>
          <w:szCs w:val="26"/>
        </w:rPr>
        <w:tab/>
        <w:t xml:space="preserve">    </w:t>
      </w:r>
      <w:r w:rsidRPr="002C36FB">
        <w:rPr>
          <w:b/>
          <w:color w:val="00B050"/>
          <w:sz w:val="26"/>
          <w:szCs w:val="26"/>
        </w:rPr>
        <w:t>M. Lehota</w:t>
      </w:r>
      <w:r w:rsidRPr="002C36FB">
        <w:rPr>
          <w:sz w:val="26"/>
          <w:szCs w:val="26"/>
        </w:rPr>
        <w:t xml:space="preserve">: </w:t>
      </w:r>
      <w:r w:rsidRPr="002C36FB">
        <w:rPr>
          <w:b/>
          <w:color w:val="000000" w:themeColor="text1"/>
          <w:sz w:val="26"/>
          <w:szCs w:val="26"/>
        </w:rPr>
        <w:t xml:space="preserve">Výzdoba: </w:t>
      </w:r>
      <w:r w:rsidRPr="002C36FB">
        <w:rPr>
          <w:b/>
          <w:color w:val="FFC000" w:themeColor="accent4"/>
          <w:sz w:val="26"/>
          <w:szCs w:val="26"/>
        </w:rPr>
        <w:t xml:space="preserve">                                                                                                           </w:t>
      </w:r>
    </w:p>
    <w:p w14:paraId="596D6179" w14:textId="77777777" w:rsidR="00EE0912" w:rsidRPr="00431052" w:rsidRDefault="00EE0912" w:rsidP="00EE0912">
      <w:pPr>
        <w:pStyle w:val="v1msonormal"/>
        <w:rPr>
          <w:b/>
          <w:color w:val="FFC000" w:themeColor="accent4"/>
          <w:sz w:val="26"/>
          <w:szCs w:val="26"/>
        </w:rPr>
      </w:pPr>
      <w:r w:rsidRPr="002C36FB">
        <w:rPr>
          <w:b/>
          <w:sz w:val="26"/>
          <w:szCs w:val="26"/>
        </w:rPr>
        <w:t>Ďakujem  všetkým, čo uplynulý týždeň upratovali, čistili a vyzdobovali kosto</w:t>
      </w:r>
      <w:r>
        <w:rPr>
          <w:b/>
          <w:sz w:val="26"/>
          <w:szCs w:val="26"/>
        </w:rPr>
        <w:t>l</w:t>
      </w:r>
      <w:r w:rsidRPr="002C36FB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 xml:space="preserve"> </w:t>
      </w:r>
    </w:p>
    <w:p w14:paraId="59A107A0" w14:textId="77777777" w:rsidR="00A43E1F" w:rsidRPr="00EE0912" w:rsidRDefault="00A43E1F" w:rsidP="00EE0912"/>
    <w:sectPr w:rsidR="00A43E1F" w:rsidRPr="00EE0912" w:rsidSect="00165CF2">
      <w:pgSz w:w="11906" w:h="16838"/>
      <w:pgMar w:top="284" w:right="397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A6E"/>
    <w:rsid w:val="00023F88"/>
    <w:rsid w:val="0006181E"/>
    <w:rsid w:val="000B4DF6"/>
    <w:rsid w:val="00120F2A"/>
    <w:rsid w:val="00122489"/>
    <w:rsid w:val="00194CB6"/>
    <w:rsid w:val="001E7E93"/>
    <w:rsid w:val="0024470F"/>
    <w:rsid w:val="002933EF"/>
    <w:rsid w:val="002A7A18"/>
    <w:rsid w:val="00387050"/>
    <w:rsid w:val="003F107A"/>
    <w:rsid w:val="00400C71"/>
    <w:rsid w:val="00401FD4"/>
    <w:rsid w:val="004F3180"/>
    <w:rsid w:val="00560BA4"/>
    <w:rsid w:val="00576B69"/>
    <w:rsid w:val="005D38DE"/>
    <w:rsid w:val="0067384B"/>
    <w:rsid w:val="00694095"/>
    <w:rsid w:val="006949AB"/>
    <w:rsid w:val="006E5D08"/>
    <w:rsid w:val="00713B93"/>
    <w:rsid w:val="0075214A"/>
    <w:rsid w:val="00785B49"/>
    <w:rsid w:val="007C1E33"/>
    <w:rsid w:val="00804D0E"/>
    <w:rsid w:val="00830E4E"/>
    <w:rsid w:val="00892503"/>
    <w:rsid w:val="008A38AC"/>
    <w:rsid w:val="00940CED"/>
    <w:rsid w:val="009C6D65"/>
    <w:rsid w:val="009F0AF8"/>
    <w:rsid w:val="00A43E1F"/>
    <w:rsid w:val="00A67FD3"/>
    <w:rsid w:val="00A90CC8"/>
    <w:rsid w:val="00AD705F"/>
    <w:rsid w:val="00AE6A6E"/>
    <w:rsid w:val="00B317A1"/>
    <w:rsid w:val="00B43BB1"/>
    <w:rsid w:val="00B476C6"/>
    <w:rsid w:val="00BF4E62"/>
    <w:rsid w:val="00C2603F"/>
    <w:rsid w:val="00C436AA"/>
    <w:rsid w:val="00C46D81"/>
    <w:rsid w:val="00C8422E"/>
    <w:rsid w:val="00CE4DA4"/>
    <w:rsid w:val="00DD4F54"/>
    <w:rsid w:val="00DE110B"/>
    <w:rsid w:val="00E050FF"/>
    <w:rsid w:val="00E07CB7"/>
    <w:rsid w:val="00E428A4"/>
    <w:rsid w:val="00E90DDD"/>
    <w:rsid w:val="00EE0912"/>
    <w:rsid w:val="00F015EF"/>
    <w:rsid w:val="00F57B69"/>
    <w:rsid w:val="00F63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CEDFE"/>
  <w15:chartTrackingRefBased/>
  <w15:docId w15:val="{D6906033-7C3E-4106-AC21-76F061BC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0B4D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1"/>
    <w:next w:val="Normlny1"/>
    <w:link w:val="Nadpis1Char"/>
    <w:qFormat/>
    <w:rsid w:val="000B4DF6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224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0B4DF6"/>
    <w:rPr>
      <w:rFonts w:ascii="Arial" w:eastAsia="Times New Roman" w:hAnsi="Arial" w:cs="Times New Roman"/>
      <w:b/>
      <w:kern w:val="28"/>
      <w:sz w:val="28"/>
      <w:szCs w:val="20"/>
      <w:lang w:eastAsia="sk-SK"/>
    </w:rPr>
  </w:style>
  <w:style w:type="paragraph" w:customStyle="1" w:styleId="Normlny1">
    <w:name w:val="Normálny1"/>
    <w:uiPriority w:val="99"/>
    <w:rsid w:val="000B4DF6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Bezriadkovania">
    <w:name w:val="No Spacing"/>
    <w:uiPriority w:val="1"/>
    <w:qFormat/>
    <w:rsid w:val="000B4D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0B4DF6"/>
    <w:rPr>
      <w:color w:val="0000FF"/>
      <w:u w:val="single"/>
    </w:rPr>
  </w:style>
  <w:style w:type="paragraph" w:customStyle="1" w:styleId="v1msonormal">
    <w:name w:val="v1msonormal"/>
    <w:basedOn w:val="Normlny"/>
    <w:rsid w:val="000B4DF6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rsid w:val="00AD705F"/>
    <w:rPr>
      <w:sz w:val="28"/>
    </w:rPr>
  </w:style>
  <w:style w:type="character" w:customStyle="1" w:styleId="Zkladntext2Char">
    <w:name w:val="Základný text 2 Char"/>
    <w:basedOn w:val="Predvolenpsmoodseku"/>
    <w:link w:val="Zkladntext2"/>
    <w:rsid w:val="00AD705F"/>
    <w:rPr>
      <w:rFonts w:ascii="Times New Roman" w:eastAsia="Times New Roman" w:hAnsi="Times New Roman" w:cs="Times New Roman"/>
      <w:sz w:val="28"/>
      <w:szCs w:val="24"/>
      <w:lang w:eastAsia="sk-SK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22489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  <w:lang w:eastAsia="sk-SK"/>
    </w:rPr>
  </w:style>
  <w:style w:type="paragraph" w:customStyle="1" w:styleId="v1msolistparagraph">
    <w:name w:val="v1msolistparagraph"/>
    <w:basedOn w:val="Normlny"/>
    <w:rsid w:val="0006181E"/>
    <w:pPr>
      <w:spacing w:before="100" w:beforeAutospacing="1" w:after="100" w:afterAutospacing="1"/>
    </w:pPr>
  </w:style>
  <w:style w:type="paragraph" w:customStyle="1" w:styleId="v1msoplaintext">
    <w:name w:val="v1msoplaintext"/>
    <w:basedOn w:val="Normlny"/>
    <w:rsid w:val="00C46D81"/>
    <w:pPr>
      <w:spacing w:before="100" w:beforeAutospacing="1" w:after="100" w:afterAutospacing="1"/>
    </w:pPr>
  </w:style>
  <w:style w:type="character" w:customStyle="1" w:styleId="v1gmail-il">
    <w:name w:val="v1gmail-il"/>
    <w:basedOn w:val="Predvolenpsmoodseku"/>
    <w:rsid w:val="00892503"/>
  </w:style>
  <w:style w:type="character" w:customStyle="1" w:styleId="w8qarf">
    <w:name w:val="w8qarf"/>
    <w:basedOn w:val="Predvolenpsmoodseku"/>
    <w:rsid w:val="00E07CB7"/>
  </w:style>
  <w:style w:type="character" w:customStyle="1" w:styleId="lrzxr">
    <w:name w:val="lrzxr"/>
    <w:basedOn w:val="Predvolenpsmoodseku"/>
    <w:rsid w:val="00E07C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EE58EA-9F87-469D-BB1A-420772303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UzivatelHP</dc:creator>
  <cp:keywords/>
  <dc:description/>
  <cp:lastModifiedBy>BARANCOVÁ Kristína</cp:lastModifiedBy>
  <cp:revision>2</cp:revision>
  <cp:lastPrinted>2025-05-16T16:57:00Z</cp:lastPrinted>
  <dcterms:created xsi:type="dcterms:W3CDTF">2025-12-08T10:03:00Z</dcterms:created>
  <dcterms:modified xsi:type="dcterms:W3CDTF">2025-12-08T10:03:00Z</dcterms:modified>
</cp:coreProperties>
</file>